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(一)</w:t>
            </w:r>
            <w:r>
              <w:rPr>
                <w:rFonts w:ascii="宋体" w:hAnsi="宋体" w:eastAsia="宋体" w:cs="宋体"/>
                <w:sz w:val="24"/>
                <w:szCs w:val="24"/>
              </w:rPr>
              <w:t>请幼儿观看情景表演“豆豆迷路了”，教师在主要部分给以提示。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幼儿展开讨论，说出自己的看法，并进行简单记录，教师将幼儿的记录进行整理、张贴、以提高幼儿自我保护意识。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开展“有奖竟猜”游戏，可将幼儿分为男女两方，提问问题，幼儿迅速且较完整的说出想法，答对的一方可奖一朵小红花。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教师小结，活动结束　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小朋友平时应当注意准确地记下自己家庭所在的地区、街道、门牌号码、电话号码及父母的工作单位名称、地址、电话号码等，以便需要联系时能够及时联系。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亮点：教师运用情景模拟的方式，让幼儿情境中学习走失时该怎么办。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10E20BE6"/>
    <w:rsid w:val="13E744B7"/>
    <w:rsid w:val="1468189D"/>
    <w:rsid w:val="16092E0B"/>
    <w:rsid w:val="16E573D4"/>
    <w:rsid w:val="1736143B"/>
    <w:rsid w:val="17EE3B2D"/>
    <w:rsid w:val="20CA0A06"/>
    <w:rsid w:val="211E4FC6"/>
    <w:rsid w:val="21E51653"/>
    <w:rsid w:val="28B403A5"/>
    <w:rsid w:val="291D7071"/>
    <w:rsid w:val="2F452ECC"/>
    <w:rsid w:val="32151AEF"/>
    <w:rsid w:val="33975032"/>
    <w:rsid w:val="380B4A8D"/>
    <w:rsid w:val="3FAE0B76"/>
    <w:rsid w:val="42473EFF"/>
    <w:rsid w:val="4607616F"/>
    <w:rsid w:val="48FF3A76"/>
    <w:rsid w:val="503A5F05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6F917C9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764</Words>
  <Characters>777</Characters>
  <Lines>1</Lines>
  <Paragraphs>1</Paragraphs>
  <TotalTime>4</TotalTime>
  <ScaleCrop>false</ScaleCrop>
  <LinksUpToDate>false</LinksUpToDate>
  <CharactersWithSpaces>814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2023-06-27T07:51:47Z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